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75BB" w:rsidRPr="000A75BB" w:rsidRDefault="000A75BB" w:rsidP="000A75BB">
      <w:pPr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75BB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 Мероприятий Центра Карьеры КГПОБУ «Камчатский промышленный техникум» по развитию профессиональных траекторий</w:t>
      </w:r>
    </w:p>
    <w:p w:rsidR="000A75BB" w:rsidRPr="000A75BB" w:rsidRDefault="000A75BB" w:rsidP="000A75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5"/>
        <w:gridCol w:w="4393"/>
        <w:gridCol w:w="1560"/>
        <w:gridCol w:w="1701"/>
        <w:gridCol w:w="2409"/>
        <w:gridCol w:w="3969"/>
      </w:tblGrid>
      <w:tr w:rsidR="000A75BB" w:rsidRPr="000A75BB" w:rsidTr="00561620">
        <w:tc>
          <w:tcPr>
            <w:tcW w:w="705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393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969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</w:t>
            </w:r>
          </w:p>
        </w:tc>
      </w:tr>
      <w:tr w:rsidR="00616B5D" w:rsidRPr="000A75BB" w:rsidTr="00DB5434">
        <w:tc>
          <w:tcPr>
            <w:tcW w:w="14737" w:type="dxa"/>
            <w:gridSpan w:val="6"/>
            <w:vAlign w:val="center"/>
          </w:tcPr>
          <w:p w:rsidR="00616B5D" w:rsidRDefault="00616B5D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Общий план</w:t>
            </w:r>
          </w:p>
        </w:tc>
      </w:tr>
    </w:tbl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704"/>
        <w:gridCol w:w="5528"/>
        <w:gridCol w:w="2866"/>
        <w:gridCol w:w="2232"/>
        <w:gridCol w:w="3407"/>
      </w:tblGrid>
      <w:tr w:rsidR="00616B5D" w:rsidRPr="00847B33" w:rsidTr="00616B5D">
        <w:tc>
          <w:tcPr>
            <w:tcW w:w="704" w:type="dxa"/>
          </w:tcPr>
          <w:p w:rsidR="00616B5D" w:rsidRPr="002E6CC3" w:rsidRDefault="00616B5D" w:rsidP="00561620">
            <w:pPr>
              <w:pStyle w:val="a4"/>
              <w:numPr>
                <w:ilvl w:val="0"/>
                <w:numId w:val="26"/>
              </w:numPr>
              <w:ind w:left="357" w:hanging="3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bookmarkStart w:id="0" w:name="_Hlk214288633"/>
          </w:p>
        </w:tc>
        <w:tc>
          <w:tcPr>
            <w:tcW w:w="5528" w:type="dxa"/>
          </w:tcPr>
          <w:p w:rsidR="00616B5D" w:rsidRPr="00614C11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14C11">
              <w:rPr>
                <w:rFonts w:ascii="Times New Roman" w:eastAsia="Cambria" w:hAnsi="Times New Roman" w:cs="Times New Roman"/>
                <w:sz w:val="24"/>
                <w:szCs w:val="24"/>
              </w:rPr>
              <w:t>Определение категорий выпускников, требующих особого внимания со</w:t>
            </w:r>
          </w:p>
          <w:p w:rsidR="00616B5D" w:rsidRPr="00614C11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14C11">
              <w:rPr>
                <w:rFonts w:ascii="Times New Roman" w:eastAsia="Cambria" w:hAnsi="Times New Roman" w:cs="Times New Roman"/>
                <w:sz w:val="24"/>
                <w:szCs w:val="24"/>
              </w:rPr>
              <w:t>стороны ЦК при трудоустройстве.</w:t>
            </w:r>
          </w:p>
        </w:tc>
        <w:tc>
          <w:tcPr>
            <w:tcW w:w="2866" w:type="dxa"/>
          </w:tcPr>
          <w:p w:rsidR="00616B5D" w:rsidRPr="00614C11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14C11">
              <w:rPr>
                <w:rFonts w:ascii="Times New Roman" w:eastAsia="Cambria" w:hAnsi="Times New Roman" w:cs="Times New Roman"/>
                <w:sz w:val="24"/>
                <w:szCs w:val="24"/>
              </w:rPr>
              <w:t>Мастера п/о, кураторы, педагоги-психологи</w:t>
            </w:r>
          </w:p>
        </w:tc>
        <w:tc>
          <w:tcPr>
            <w:tcW w:w="2232" w:type="dxa"/>
          </w:tcPr>
          <w:p w:rsidR="00616B5D" w:rsidRPr="00614C11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614C11">
              <w:rPr>
                <w:rFonts w:ascii="Times New Roman" w:eastAsia="Cambria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7" w:type="dxa"/>
          </w:tcPr>
          <w:p w:rsidR="00616B5D" w:rsidRPr="0051373E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Адресная поддержка студентам,</w:t>
            </w:r>
            <w:r>
              <w:t xml:space="preserve"> </w:t>
            </w:r>
            <w:r w:rsidRPr="0051373E">
              <w:rPr>
                <w:rFonts w:ascii="Times New Roman" w:eastAsia="Cambria" w:hAnsi="Times New Roman" w:cs="Times New Roman"/>
                <w:sz w:val="24"/>
                <w:szCs w:val="24"/>
              </w:rPr>
              <w:t>требующих особого внимания со</w:t>
            </w:r>
          </w:p>
          <w:p w:rsidR="00616B5D" w:rsidRPr="00614C11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51373E">
              <w:rPr>
                <w:rFonts w:ascii="Times New Roman" w:eastAsia="Cambria" w:hAnsi="Times New Roman" w:cs="Times New Roman"/>
                <w:sz w:val="24"/>
                <w:szCs w:val="24"/>
              </w:rPr>
              <w:t>стороны ЦК при трудоустройстве</w:t>
            </w:r>
          </w:p>
        </w:tc>
      </w:tr>
      <w:tr w:rsidR="00616B5D" w:rsidRPr="00847B33" w:rsidTr="00616B5D">
        <w:tc>
          <w:tcPr>
            <w:tcW w:w="704" w:type="dxa"/>
          </w:tcPr>
          <w:p w:rsidR="00616B5D" w:rsidRPr="002E6CC3" w:rsidRDefault="00616B5D" w:rsidP="00561620">
            <w:pPr>
              <w:pStyle w:val="a4"/>
              <w:numPr>
                <w:ilvl w:val="0"/>
                <w:numId w:val="26"/>
              </w:numPr>
              <w:ind w:left="357" w:hanging="35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5528" w:type="dxa"/>
          </w:tcPr>
          <w:p w:rsidR="00616B5D" w:rsidRPr="00614C11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:rsidR="00616B5D" w:rsidRPr="00614C11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616B5D" w:rsidRPr="00614C11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616B5D" w:rsidRDefault="00616B5D" w:rsidP="0056162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705"/>
        <w:gridCol w:w="4393"/>
        <w:gridCol w:w="1560"/>
        <w:gridCol w:w="1701"/>
        <w:gridCol w:w="2409"/>
        <w:gridCol w:w="3969"/>
      </w:tblGrid>
      <w:tr w:rsidR="000A75BB" w:rsidRPr="000A75BB" w:rsidTr="00561620">
        <w:tc>
          <w:tcPr>
            <w:tcW w:w="14737" w:type="dxa"/>
            <w:gridSpan w:val="6"/>
          </w:tcPr>
          <w:p w:rsidR="000A75BB" w:rsidRPr="000A75BB" w:rsidRDefault="000A75BB" w:rsidP="000A75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A75B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Студенты не выпускных групп</w:t>
            </w:r>
            <w:bookmarkEnd w:id="0"/>
          </w:p>
        </w:tc>
      </w:tr>
      <w:tr w:rsidR="000A75BB" w:rsidRPr="000A75BB" w:rsidTr="00561620">
        <w:trPr>
          <w:trHeight w:val="87"/>
        </w:trPr>
        <w:tc>
          <w:tcPr>
            <w:tcW w:w="705" w:type="dxa"/>
            <w:vMerge w:val="restart"/>
            <w:vAlign w:val="center"/>
          </w:tcPr>
          <w:p w:rsidR="000A75BB" w:rsidRPr="000A75BB" w:rsidRDefault="000A75BB" w:rsidP="000A75BB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"День знакомства с Центром Карьеры"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возможностей Центра Карьеры (чем занимается, какие услуги предоставляет), знакомство с сотрудниками. Рассказ об общих карьерных перспективах по их специальностям.</w:t>
            </w:r>
          </w:p>
        </w:tc>
        <w:tc>
          <w:tcPr>
            <w:tcW w:w="1560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ТО-25,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ТО-24,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МА-25</w:t>
            </w:r>
          </w:p>
        </w:tc>
        <w:tc>
          <w:tcPr>
            <w:tcW w:w="1701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2409" w:type="dxa"/>
            <w:vMerge w:val="restart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Бигбашева</w:t>
            </w:r>
            <w:proofErr w:type="spellEnd"/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Коржавина Т.Н.</w:t>
            </w:r>
          </w:p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Песцова</w:t>
            </w:r>
            <w:proofErr w:type="spellEnd"/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969" w:type="dxa"/>
            <w:vMerge w:val="restart"/>
            <w:vAlign w:val="center"/>
          </w:tcPr>
          <w:p w:rsidR="000A75BB" w:rsidRDefault="00616B5D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0A75BB" w:rsidRPr="00D4714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https://max.ru/c/-69184957055199/AZr9Fx_NHtA</w:t>
              </w:r>
            </w:hyperlink>
          </w:p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rPr>
          <w:trHeight w:val="178"/>
        </w:trPr>
        <w:tc>
          <w:tcPr>
            <w:tcW w:w="705" w:type="dxa"/>
            <w:vMerge/>
          </w:tcPr>
          <w:p w:rsidR="000A75BB" w:rsidRPr="000A75BB" w:rsidRDefault="000A75BB" w:rsidP="000A75BB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КР-25,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МД-25,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1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40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rPr>
          <w:trHeight w:val="281"/>
        </w:trPr>
        <w:tc>
          <w:tcPr>
            <w:tcW w:w="705" w:type="dxa"/>
            <w:vMerge/>
          </w:tcPr>
          <w:p w:rsidR="000A75BB" w:rsidRPr="000A75BB" w:rsidRDefault="000A75BB" w:rsidP="000A75BB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СВ-25</w:t>
            </w:r>
          </w:p>
        </w:tc>
        <w:tc>
          <w:tcPr>
            <w:tcW w:w="1701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40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rPr>
          <w:trHeight w:val="74"/>
        </w:trPr>
        <w:tc>
          <w:tcPr>
            <w:tcW w:w="705" w:type="dxa"/>
            <w:vMerge/>
          </w:tcPr>
          <w:p w:rsidR="000A75BB" w:rsidRPr="000A75BB" w:rsidRDefault="000A75BB" w:rsidP="000A75BB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ПОВ-25,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</w:tc>
        <w:tc>
          <w:tcPr>
            <w:tcW w:w="1701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40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rPr>
          <w:trHeight w:val="70"/>
        </w:trPr>
        <w:tc>
          <w:tcPr>
            <w:tcW w:w="705" w:type="dxa"/>
            <w:vMerge/>
          </w:tcPr>
          <w:p w:rsidR="000A75BB" w:rsidRPr="000A75BB" w:rsidRDefault="000A75BB" w:rsidP="000A75BB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СА-25,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</w:tc>
        <w:tc>
          <w:tcPr>
            <w:tcW w:w="1701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240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rPr>
          <w:trHeight w:val="1650"/>
        </w:trPr>
        <w:tc>
          <w:tcPr>
            <w:tcW w:w="705" w:type="dxa"/>
            <w:vMerge w:val="restart"/>
          </w:tcPr>
          <w:p w:rsidR="000A75BB" w:rsidRPr="000A75BB" w:rsidRDefault="000A75BB" w:rsidP="000A75BB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"Возможности целевого обучения и студенческие стипендии: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возможностях целевого обучения, стипендиях от работодателей, преимуществах и условиях участия.</w:t>
            </w:r>
          </w:p>
        </w:tc>
        <w:tc>
          <w:tcPr>
            <w:tcW w:w="1560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ТО-25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КР-25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СВ-25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МА-25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МД-25</w:t>
            </w:r>
          </w:p>
        </w:tc>
        <w:tc>
          <w:tcPr>
            <w:tcW w:w="1701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409" w:type="dxa"/>
            <w:vMerge w:val="restart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969" w:type="dxa"/>
            <w:vMerge w:val="restart"/>
            <w:vAlign w:val="center"/>
          </w:tcPr>
          <w:p w:rsidR="000A75BB" w:rsidRDefault="00616B5D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0A75BB" w:rsidRPr="00D4714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https://max.ru/c/-69184957055199/AZr9Fx_NHtA</w:t>
              </w:r>
            </w:hyperlink>
          </w:p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rPr>
          <w:trHeight w:val="1982"/>
        </w:trPr>
        <w:tc>
          <w:tcPr>
            <w:tcW w:w="705" w:type="dxa"/>
            <w:vMerge/>
          </w:tcPr>
          <w:p w:rsidR="000A75BB" w:rsidRPr="000A75BB" w:rsidRDefault="000A75BB" w:rsidP="000A75BB">
            <w:pPr>
              <w:widowControl w:val="0"/>
              <w:numPr>
                <w:ilvl w:val="0"/>
                <w:numId w:val="19"/>
              </w:numPr>
              <w:tabs>
                <w:tab w:val="left" w:pos="826"/>
              </w:tabs>
              <w:autoSpaceDE w:val="0"/>
              <w:autoSpaceDN w:val="0"/>
              <w:ind w:left="454" w:hanging="5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ПОВ-25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СА-25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ТО-24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ПОВ-24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СА-24</w:t>
            </w:r>
          </w:p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ТЭ-24</w:t>
            </w:r>
          </w:p>
        </w:tc>
        <w:tc>
          <w:tcPr>
            <w:tcW w:w="1701" w:type="dxa"/>
            <w:vAlign w:val="center"/>
          </w:tcPr>
          <w:p w:rsidR="000A75BB" w:rsidRPr="000A75BB" w:rsidRDefault="000A75BB" w:rsidP="000A75B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409" w:type="dxa"/>
            <w:vMerge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641"/>
        <w:gridCol w:w="3509"/>
        <w:gridCol w:w="1947"/>
        <w:gridCol w:w="1781"/>
        <w:gridCol w:w="3171"/>
        <w:gridCol w:w="3688"/>
      </w:tblGrid>
      <w:tr w:rsidR="000A75BB" w:rsidRPr="000A75BB" w:rsidTr="00561620">
        <w:tc>
          <w:tcPr>
            <w:tcW w:w="14737" w:type="dxa"/>
            <w:gridSpan w:val="6"/>
            <w:tcBorders>
              <w:top w:val="single" w:sz="4" w:space="0" w:color="auto"/>
            </w:tcBorders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A75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Клиентская группа: Студенты выпускных групп</w:t>
            </w:r>
          </w:p>
        </w:tc>
      </w:tr>
      <w:tr w:rsidR="000A75BB" w:rsidRPr="000A75BB" w:rsidTr="00561620">
        <w:tc>
          <w:tcPr>
            <w:tcW w:w="701" w:type="dxa"/>
            <w:vMerge w:val="restart"/>
          </w:tcPr>
          <w:p w:rsidR="000A75BB" w:rsidRPr="000A75BB" w:rsidRDefault="000A75BB" w:rsidP="000A75BB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 w:val="restart"/>
            <w:vAlign w:val="center"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Тренинг "Успешное прохождение собеседования":</w:t>
            </w:r>
          </w:p>
          <w:p w:rsidR="000A75BB" w:rsidRPr="000A75BB" w:rsidRDefault="000A75BB" w:rsidP="000A75BB">
            <w:pPr>
              <w:numPr>
                <w:ilvl w:val="0"/>
                <w:numId w:val="5"/>
              </w:numPr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Виды собеседований (структурированное, стрессовое, групповое).</w:t>
            </w:r>
          </w:p>
          <w:p w:rsidR="000A75BB" w:rsidRPr="000A75BB" w:rsidRDefault="000A75BB" w:rsidP="000A75BB">
            <w:pPr>
              <w:numPr>
                <w:ilvl w:val="0"/>
                <w:numId w:val="5"/>
              </w:numPr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ответам на типичные вопросы.</w:t>
            </w:r>
          </w:p>
          <w:p w:rsidR="000A75BB" w:rsidRPr="000A75BB" w:rsidRDefault="000A75BB" w:rsidP="000A75BB">
            <w:pPr>
              <w:numPr>
                <w:ilvl w:val="0"/>
                <w:numId w:val="5"/>
              </w:numPr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Вопросы, которые стоит задавать работодателю.</w:t>
            </w:r>
          </w:p>
          <w:p w:rsidR="000A75BB" w:rsidRPr="000A75BB" w:rsidRDefault="000A75BB" w:rsidP="000A75BB">
            <w:pPr>
              <w:numPr>
                <w:ilvl w:val="0"/>
                <w:numId w:val="5"/>
              </w:numPr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Язык тела и первое впечатление.</w:t>
            </w:r>
          </w:p>
          <w:p w:rsidR="000A75BB" w:rsidRPr="000A75BB" w:rsidRDefault="000A75BB" w:rsidP="000A75BB">
            <w:pPr>
              <w:numPr>
                <w:ilvl w:val="0"/>
                <w:numId w:val="5"/>
              </w:numPr>
              <w:ind w:left="5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Практикум: Мое-интервью (пробное собеседование) с обратной связью (возможно, с участием представителей компаний).</w:t>
            </w:r>
          </w:p>
        </w:tc>
        <w:tc>
          <w:tcPr>
            <w:tcW w:w="210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ТЭ 22</w:t>
            </w:r>
          </w:p>
        </w:tc>
        <w:tc>
          <w:tcPr>
            <w:tcW w:w="183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08.12.2025 г.</w:t>
            </w:r>
          </w:p>
        </w:tc>
        <w:tc>
          <w:tcPr>
            <w:tcW w:w="3378" w:type="dxa"/>
            <w:vMerge w:val="restart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Песцова</w:t>
            </w:r>
            <w:proofErr w:type="spellEnd"/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Пономаренко Е.Ю.</w:t>
            </w:r>
          </w:p>
        </w:tc>
        <w:tc>
          <w:tcPr>
            <w:tcW w:w="3050" w:type="dxa"/>
            <w:vMerge w:val="restart"/>
            <w:vAlign w:val="center"/>
          </w:tcPr>
          <w:p w:rsidR="000A75BB" w:rsidRDefault="00616B5D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0A75BB" w:rsidRPr="00D4714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https://max.ru/c/-69184957055199/AZr9HoBBOTA</w:t>
              </w:r>
            </w:hyperlink>
          </w:p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c>
          <w:tcPr>
            <w:tcW w:w="701" w:type="dxa"/>
            <w:vMerge/>
          </w:tcPr>
          <w:p w:rsidR="000A75BB" w:rsidRPr="000A75BB" w:rsidRDefault="000A75BB" w:rsidP="000A75BB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ТО 23</w:t>
            </w:r>
          </w:p>
        </w:tc>
        <w:tc>
          <w:tcPr>
            <w:tcW w:w="183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08.12.2025 г.</w:t>
            </w:r>
          </w:p>
        </w:tc>
        <w:tc>
          <w:tcPr>
            <w:tcW w:w="3378" w:type="dxa"/>
            <w:vMerge/>
            <w:vAlign w:val="center"/>
          </w:tcPr>
          <w:p w:rsidR="000A75BB" w:rsidRPr="000A75BB" w:rsidRDefault="000A75BB" w:rsidP="000A7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c>
          <w:tcPr>
            <w:tcW w:w="701" w:type="dxa"/>
            <w:vMerge/>
          </w:tcPr>
          <w:p w:rsidR="000A75BB" w:rsidRPr="000A75BB" w:rsidRDefault="000A75BB" w:rsidP="000A75BB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МА 24</w:t>
            </w:r>
          </w:p>
        </w:tc>
        <w:tc>
          <w:tcPr>
            <w:tcW w:w="183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08.12.2025 г.</w:t>
            </w:r>
          </w:p>
        </w:tc>
        <w:tc>
          <w:tcPr>
            <w:tcW w:w="3378" w:type="dxa"/>
            <w:vMerge/>
            <w:vAlign w:val="center"/>
          </w:tcPr>
          <w:p w:rsidR="000A75BB" w:rsidRPr="000A75BB" w:rsidRDefault="000A75BB" w:rsidP="000A7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c>
          <w:tcPr>
            <w:tcW w:w="701" w:type="dxa"/>
            <w:vMerge/>
          </w:tcPr>
          <w:p w:rsidR="000A75BB" w:rsidRPr="000A75BB" w:rsidRDefault="000A75BB" w:rsidP="000A75BB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КР 24</w:t>
            </w:r>
          </w:p>
        </w:tc>
        <w:tc>
          <w:tcPr>
            <w:tcW w:w="183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09.12.2025 г.</w:t>
            </w:r>
          </w:p>
        </w:tc>
        <w:tc>
          <w:tcPr>
            <w:tcW w:w="3378" w:type="dxa"/>
            <w:vMerge/>
            <w:vAlign w:val="center"/>
          </w:tcPr>
          <w:p w:rsidR="000A75BB" w:rsidRPr="000A75BB" w:rsidRDefault="000A75BB" w:rsidP="000A7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c>
          <w:tcPr>
            <w:tcW w:w="701" w:type="dxa"/>
            <w:vMerge/>
          </w:tcPr>
          <w:p w:rsidR="000A75BB" w:rsidRPr="000A75BB" w:rsidRDefault="000A75BB" w:rsidP="000A75BB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СВ 24</w:t>
            </w:r>
          </w:p>
        </w:tc>
        <w:tc>
          <w:tcPr>
            <w:tcW w:w="183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09.12.2025 г.</w:t>
            </w:r>
          </w:p>
        </w:tc>
        <w:tc>
          <w:tcPr>
            <w:tcW w:w="3378" w:type="dxa"/>
            <w:vMerge/>
            <w:vAlign w:val="center"/>
          </w:tcPr>
          <w:p w:rsidR="000A75BB" w:rsidRPr="000A75BB" w:rsidRDefault="000A75BB" w:rsidP="000A7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5BB" w:rsidRPr="000A75BB" w:rsidTr="00561620">
        <w:tc>
          <w:tcPr>
            <w:tcW w:w="701" w:type="dxa"/>
            <w:vMerge/>
          </w:tcPr>
          <w:p w:rsidR="000A75BB" w:rsidRPr="000A75BB" w:rsidRDefault="000A75BB" w:rsidP="000A75BB">
            <w:pPr>
              <w:numPr>
                <w:ilvl w:val="0"/>
                <w:numId w:val="20"/>
              </w:numPr>
              <w:tabs>
                <w:tab w:val="left" w:pos="360"/>
              </w:tabs>
              <w:ind w:left="470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ПОВ 22</w:t>
            </w:r>
          </w:p>
        </w:tc>
        <w:tc>
          <w:tcPr>
            <w:tcW w:w="1836" w:type="dxa"/>
            <w:vAlign w:val="center"/>
          </w:tcPr>
          <w:p w:rsidR="000A75BB" w:rsidRPr="000A75BB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5BB">
              <w:rPr>
                <w:rFonts w:ascii="Times New Roman" w:eastAsia="Calibri" w:hAnsi="Times New Roman" w:cs="Times New Roman"/>
                <w:sz w:val="24"/>
                <w:szCs w:val="24"/>
              </w:rPr>
              <w:t>09.12.2025 г.</w:t>
            </w:r>
          </w:p>
        </w:tc>
        <w:tc>
          <w:tcPr>
            <w:tcW w:w="3378" w:type="dxa"/>
            <w:vMerge/>
            <w:vAlign w:val="center"/>
          </w:tcPr>
          <w:p w:rsidR="000A75BB" w:rsidRPr="000A75BB" w:rsidRDefault="000A75BB" w:rsidP="000A75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vAlign w:val="center"/>
          </w:tcPr>
          <w:p w:rsidR="000A75BB" w:rsidRPr="000A75BB" w:rsidRDefault="000A75BB" w:rsidP="000A75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07"/>
        <w:gridCol w:w="3539"/>
        <w:gridCol w:w="1885"/>
        <w:gridCol w:w="1897"/>
        <w:gridCol w:w="3081"/>
        <w:gridCol w:w="3728"/>
      </w:tblGrid>
      <w:tr w:rsidR="000A75BB" w:rsidRPr="000A75BB" w:rsidTr="00561620">
        <w:trPr>
          <w:trHeight w:val="381"/>
        </w:trPr>
        <w:tc>
          <w:tcPr>
            <w:tcW w:w="14737" w:type="dxa"/>
            <w:gridSpan w:val="6"/>
          </w:tcPr>
          <w:p w:rsidR="000A75BB" w:rsidRPr="000A75BB" w:rsidRDefault="000A75BB" w:rsidP="000A75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A75B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Клиентская группа: выпускники, закончившие техникум год назад</w:t>
            </w:r>
          </w:p>
        </w:tc>
      </w:tr>
      <w:tr w:rsidR="000A75BB" w:rsidRPr="000A75BB" w:rsidTr="000A75BB">
        <w:trPr>
          <w:trHeight w:val="381"/>
        </w:trPr>
        <w:tc>
          <w:tcPr>
            <w:tcW w:w="607" w:type="dxa"/>
          </w:tcPr>
          <w:p w:rsidR="000A75BB" w:rsidRPr="001F5526" w:rsidRDefault="000A75BB" w:rsidP="000A75BB">
            <w:pPr>
              <w:widowControl w:val="0"/>
              <w:numPr>
                <w:ilvl w:val="0"/>
                <w:numId w:val="21"/>
              </w:numPr>
              <w:tabs>
                <w:tab w:val="left" w:pos="826"/>
              </w:tabs>
              <w:autoSpaceDE w:val="0"/>
              <w:autoSpaceDN w:val="0"/>
              <w:ind w:left="470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9" w:type="dxa"/>
            <w:vAlign w:val="center"/>
          </w:tcPr>
          <w:p w:rsidR="000A75BB" w:rsidRPr="001F5526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страницы для выпускников в социальной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</w:t>
            </w: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публикациями новостей о техникуме, вакансиях, мероприятиях, историях успеха выпускников.</w:t>
            </w:r>
          </w:p>
        </w:tc>
        <w:tc>
          <w:tcPr>
            <w:tcW w:w="1885" w:type="dxa"/>
            <w:vAlign w:val="center"/>
          </w:tcPr>
          <w:p w:rsidR="000A75BB" w:rsidRPr="001F5526" w:rsidRDefault="000A75BB" w:rsidP="000A75BB">
            <w:pPr>
              <w:jc w:val="center"/>
              <w:rPr>
                <w:rFonts w:ascii="Calibri" w:eastAsia="Calibri" w:hAnsi="Calibri" w:cs="Times New Roman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прошлых лет</w:t>
            </w:r>
          </w:p>
        </w:tc>
        <w:tc>
          <w:tcPr>
            <w:tcW w:w="1897" w:type="dxa"/>
            <w:vAlign w:val="center"/>
          </w:tcPr>
          <w:p w:rsidR="000A75BB" w:rsidRPr="001F5526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81" w:type="dxa"/>
            <w:vAlign w:val="center"/>
          </w:tcPr>
          <w:p w:rsidR="000A75BB" w:rsidRPr="001F5526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526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В.Л.</w:t>
            </w:r>
          </w:p>
        </w:tc>
        <w:tc>
          <w:tcPr>
            <w:tcW w:w="3728" w:type="dxa"/>
            <w:vAlign w:val="center"/>
          </w:tcPr>
          <w:p w:rsidR="000A75BB" w:rsidRDefault="00616B5D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0A75BB" w:rsidRPr="00D47148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https://kptelz41.gosuslugi.ru/tsentr-karery/</w:t>
              </w:r>
            </w:hyperlink>
          </w:p>
          <w:p w:rsidR="000A75BB" w:rsidRPr="001F5526" w:rsidRDefault="000A75BB" w:rsidP="000A75BB">
            <w:pPr>
              <w:widowControl w:val="0"/>
              <w:tabs>
                <w:tab w:val="left" w:pos="826"/>
              </w:tabs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762A" w:rsidRDefault="009E762A"/>
    <w:sectPr w:rsidR="009E762A" w:rsidSect="00304E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4AE7"/>
    <w:multiLevelType w:val="hybridMultilevel"/>
    <w:tmpl w:val="869453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7452D1"/>
    <w:multiLevelType w:val="hybridMultilevel"/>
    <w:tmpl w:val="CD9676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F761B"/>
    <w:multiLevelType w:val="hybridMultilevel"/>
    <w:tmpl w:val="60BED1B6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E2326"/>
    <w:multiLevelType w:val="hybridMultilevel"/>
    <w:tmpl w:val="4A78659A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389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90971"/>
    <w:multiLevelType w:val="hybridMultilevel"/>
    <w:tmpl w:val="D8C6D3B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A1977"/>
    <w:multiLevelType w:val="hybridMultilevel"/>
    <w:tmpl w:val="3EFEF632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F207C"/>
    <w:multiLevelType w:val="hybridMultilevel"/>
    <w:tmpl w:val="FF68E87C"/>
    <w:lvl w:ilvl="0" w:tplc="B8B69D04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42C"/>
    <w:multiLevelType w:val="hybridMultilevel"/>
    <w:tmpl w:val="6E089EE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37"/>
    <w:multiLevelType w:val="hybridMultilevel"/>
    <w:tmpl w:val="F300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E1DB5"/>
    <w:multiLevelType w:val="hybridMultilevel"/>
    <w:tmpl w:val="E1A89E36"/>
    <w:lvl w:ilvl="0" w:tplc="08306E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1D5F"/>
    <w:multiLevelType w:val="hybridMultilevel"/>
    <w:tmpl w:val="18F6EE82"/>
    <w:lvl w:ilvl="0" w:tplc="C49AC6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B1A40"/>
    <w:multiLevelType w:val="hybridMultilevel"/>
    <w:tmpl w:val="F1D88E26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15920"/>
    <w:multiLevelType w:val="hybridMultilevel"/>
    <w:tmpl w:val="B7F029B8"/>
    <w:lvl w:ilvl="0" w:tplc="69242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86708E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33EA"/>
    <w:multiLevelType w:val="hybridMultilevel"/>
    <w:tmpl w:val="37ECB834"/>
    <w:lvl w:ilvl="0" w:tplc="B8B69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632D14"/>
    <w:multiLevelType w:val="hybridMultilevel"/>
    <w:tmpl w:val="3166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60B93"/>
    <w:multiLevelType w:val="hybridMultilevel"/>
    <w:tmpl w:val="6BEEFE80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A10EF"/>
    <w:multiLevelType w:val="hybridMultilevel"/>
    <w:tmpl w:val="AF76CA70"/>
    <w:lvl w:ilvl="0" w:tplc="D0B8D0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4170A"/>
    <w:multiLevelType w:val="hybridMultilevel"/>
    <w:tmpl w:val="2C1A70B2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11413"/>
    <w:multiLevelType w:val="hybridMultilevel"/>
    <w:tmpl w:val="2E2A5AF2"/>
    <w:lvl w:ilvl="0" w:tplc="711E03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12C6F"/>
    <w:multiLevelType w:val="hybridMultilevel"/>
    <w:tmpl w:val="C9D0A4FC"/>
    <w:lvl w:ilvl="0" w:tplc="B8B6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826D0"/>
    <w:multiLevelType w:val="hybridMultilevel"/>
    <w:tmpl w:val="43CC4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0209C"/>
    <w:multiLevelType w:val="hybridMultilevel"/>
    <w:tmpl w:val="0284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832C5"/>
    <w:multiLevelType w:val="hybridMultilevel"/>
    <w:tmpl w:val="90742346"/>
    <w:lvl w:ilvl="0" w:tplc="BCAEED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84881"/>
    <w:multiLevelType w:val="hybridMultilevel"/>
    <w:tmpl w:val="EFAEA308"/>
    <w:lvl w:ilvl="0" w:tplc="1C4C013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3"/>
  </w:num>
  <w:num w:numId="10">
    <w:abstractNumId w:val="10"/>
  </w:num>
  <w:num w:numId="11">
    <w:abstractNumId w:val="17"/>
  </w:num>
  <w:num w:numId="12">
    <w:abstractNumId w:val="8"/>
  </w:num>
  <w:num w:numId="13">
    <w:abstractNumId w:val="11"/>
  </w:num>
  <w:num w:numId="14">
    <w:abstractNumId w:val="21"/>
  </w:num>
  <w:num w:numId="15">
    <w:abstractNumId w:val="19"/>
  </w:num>
  <w:num w:numId="16">
    <w:abstractNumId w:val="25"/>
  </w:num>
  <w:num w:numId="17">
    <w:abstractNumId w:val="23"/>
  </w:num>
  <w:num w:numId="18">
    <w:abstractNumId w:val="0"/>
  </w:num>
  <w:num w:numId="19">
    <w:abstractNumId w:val="16"/>
  </w:num>
  <w:num w:numId="20">
    <w:abstractNumId w:val="4"/>
  </w:num>
  <w:num w:numId="21">
    <w:abstractNumId w:val="9"/>
  </w:num>
  <w:num w:numId="22">
    <w:abstractNumId w:val="24"/>
  </w:num>
  <w:num w:numId="23">
    <w:abstractNumId w:val="14"/>
  </w:num>
  <w:num w:numId="24">
    <w:abstractNumId w:val="13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BB"/>
    <w:rsid w:val="000A75BB"/>
    <w:rsid w:val="00616B5D"/>
    <w:rsid w:val="006F2435"/>
    <w:rsid w:val="00774F0D"/>
    <w:rsid w:val="009E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9CC1"/>
  <w15:chartTrackingRefBased/>
  <w15:docId w15:val="{83F93351-D08B-4DF7-B435-46AE8A2B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5BB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0A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0A75BB"/>
    <w:rPr>
      <w:b/>
      <w:bCs/>
    </w:rPr>
  </w:style>
  <w:style w:type="paragraph" w:customStyle="1" w:styleId="10">
    <w:name w:val="Подзаголовок1"/>
    <w:basedOn w:val="a"/>
    <w:next w:val="a"/>
    <w:uiPriority w:val="11"/>
    <w:qFormat/>
    <w:rsid w:val="000A75BB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6">
    <w:name w:val="Подзаголовок Знак"/>
    <w:basedOn w:val="a0"/>
    <w:link w:val="a7"/>
    <w:uiPriority w:val="11"/>
    <w:rsid w:val="000A75BB"/>
    <w:rPr>
      <w:rFonts w:eastAsia="Times New Roman"/>
      <w:color w:val="5A5A5A"/>
      <w:spacing w:val="15"/>
    </w:rPr>
  </w:style>
  <w:style w:type="paragraph" w:styleId="a7">
    <w:name w:val="Subtitle"/>
    <w:basedOn w:val="a"/>
    <w:next w:val="a"/>
    <w:link w:val="a6"/>
    <w:uiPriority w:val="11"/>
    <w:qFormat/>
    <w:rsid w:val="000A75BB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11">
    <w:name w:val="Подзаголовок Знак1"/>
    <w:basedOn w:val="a0"/>
    <w:uiPriority w:val="11"/>
    <w:rsid w:val="000A75BB"/>
    <w:rPr>
      <w:rFonts w:eastAsiaTheme="minorEastAsia"/>
      <w:color w:val="5A5A5A" w:themeColor="text1" w:themeTint="A5"/>
      <w:spacing w:val="15"/>
    </w:rPr>
  </w:style>
  <w:style w:type="character" w:styleId="a8">
    <w:name w:val="Hyperlink"/>
    <w:basedOn w:val="a0"/>
    <w:uiPriority w:val="99"/>
    <w:unhideWhenUsed/>
    <w:rsid w:val="000A75B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A7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telz41.gosuslugi.ru/tsentr-kare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x.ru/c/-69184957055199/AZr9HoBBO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c/-69184957055199/AZr9Fx_NHtA" TargetMode="External"/><Relationship Id="rId5" Type="http://schemas.openxmlformats.org/officeDocument/2006/relationships/hyperlink" Target="https://max.ru/c/-69184957055199/AZr9Fx_NHt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2026-02-04T21:06:00Z</dcterms:created>
  <dcterms:modified xsi:type="dcterms:W3CDTF">2026-02-04T21:30:00Z</dcterms:modified>
</cp:coreProperties>
</file>